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74" w:rsidRPr="00610F77" w:rsidRDefault="00426574" w:rsidP="00426574">
      <w:pPr>
        <w:rPr>
          <w:b/>
          <w:sz w:val="24"/>
          <w:szCs w:val="24"/>
        </w:rPr>
      </w:pPr>
      <w:r>
        <w:t xml:space="preserve">. </w:t>
      </w:r>
      <w:r w:rsidRPr="00610F77">
        <w:rPr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58A13B03" wp14:editId="3C61B9AE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56030" cy="1152525"/>
            <wp:effectExtent l="0" t="0" r="127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0F77">
        <w:rPr>
          <w:b/>
          <w:sz w:val="24"/>
          <w:szCs w:val="24"/>
        </w:rPr>
        <w:t xml:space="preserve">CARRERA TÉCNICO SUPERIOR EN EMERGENCIA DE LA SALUD. </w:t>
      </w:r>
    </w:p>
    <w:p w:rsidR="00426574" w:rsidRPr="00610F77" w:rsidRDefault="00426574" w:rsidP="004265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MATERIA :  ANATOMIA HISTOLOGIA Y FISIOLOGIA </w:t>
      </w:r>
    </w:p>
    <w:p w:rsidR="00426574" w:rsidRDefault="00426574" w:rsidP="00426574">
      <w:pPr>
        <w:rPr>
          <w:b/>
          <w:sz w:val="24"/>
          <w:szCs w:val="24"/>
        </w:rPr>
      </w:pPr>
      <w:r w:rsidRPr="00610F77">
        <w:rPr>
          <w:b/>
          <w:sz w:val="24"/>
          <w:szCs w:val="24"/>
        </w:rPr>
        <w:t xml:space="preserve">PROFESOR : DR PhD. GUSTAVO A CABALLERO </w:t>
      </w:r>
    </w:p>
    <w:p w:rsidR="00FD2E40" w:rsidRDefault="00FD2E40" w:rsidP="00426574">
      <w:pPr>
        <w:rPr>
          <w:b/>
          <w:sz w:val="24"/>
          <w:szCs w:val="24"/>
        </w:rPr>
      </w:pPr>
    </w:p>
    <w:p w:rsidR="00FD2E40" w:rsidRDefault="00FD2E40" w:rsidP="00FD2E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TRABAJO DE HISTOLOGIA </w:t>
      </w:r>
    </w:p>
    <w:p w:rsidR="00FD2E40" w:rsidRDefault="00FD2E40" w:rsidP="00FD2E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DISEÑE  O IDENTIFIQUE EN UN ESQUEMA LOS ELEMENTOS HISTOLOGICOS DE LOS SIGUIENTES TEJJIDOS </w:t>
      </w:r>
    </w:p>
    <w:p w:rsidR="00FD2E40" w:rsidRDefault="00FD2E40" w:rsidP="00FD2E4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TEJIDO OSEO </w:t>
      </w:r>
    </w:p>
    <w:p w:rsidR="00FD2E40" w:rsidRDefault="00FD2E40" w:rsidP="00FD2E4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TEJIDO CARTILAGINOSO </w:t>
      </w:r>
    </w:p>
    <w:p w:rsidR="00FD2E40" w:rsidRDefault="00FD2E40" w:rsidP="00FD2E4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TEJIDO C LAXO </w:t>
      </w:r>
    </w:p>
    <w:p w:rsidR="00FD2E40" w:rsidRDefault="00FD2E40" w:rsidP="00FD2E4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TEJIDO C DENSO </w:t>
      </w:r>
    </w:p>
    <w:p w:rsidR="00FD2E40" w:rsidRDefault="00FD2E40" w:rsidP="00FD2E4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TEJIDO HEMATOPOYETICO </w:t>
      </w:r>
    </w:p>
    <w:p w:rsidR="00FD2E40" w:rsidRDefault="00FD2E40" w:rsidP="00FD2E40">
      <w:pPr>
        <w:rPr>
          <w:b/>
          <w:sz w:val="24"/>
          <w:szCs w:val="24"/>
        </w:rPr>
      </w:pPr>
    </w:p>
    <w:p w:rsidR="00FD2E40" w:rsidRPr="00FD2E40" w:rsidRDefault="00FD2E40" w:rsidP="00FD2E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SON 5 ESQUEMAS. </w:t>
      </w:r>
      <w:r w:rsidR="00205F99">
        <w:rPr>
          <w:b/>
          <w:sz w:val="24"/>
          <w:szCs w:val="24"/>
        </w:rPr>
        <w:t xml:space="preserve">  DEBERAN ENTREGAR EL DIA DEL PARCIAL . </w:t>
      </w:r>
      <w:bookmarkStart w:id="0" w:name="_GoBack"/>
      <w:bookmarkEnd w:id="0"/>
    </w:p>
    <w:sectPr w:rsidR="00FD2E40" w:rsidRPr="00FD2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2AED"/>
    <w:multiLevelType w:val="hybridMultilevel"/>
    <w:tmpl w:val="3F367EF8"/>
    <w:lvl w:ilvl="0" w:tplc="F8A46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74"/>
    <w:rsid w:val="00205F99"/>
    <w:rsid w:val="0039462B"/>
    <w:rsid w:val="00426574"/>
    <w:rsid w:val="004B34F4"/>
    <w:rsid w:val="008219B8"/>
    <w:rsid w:val="00C516AD"/>
    <w:rsid w:val="00CC59FB"/>
    <w:rsid w:val="00FD2E40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2023-06-22T15:42:00Z</dcterms:created>
  <dcterms:modified xsi:type="dcterms:W3CDTF">2023-06-22T15:42:00Z</dcterms:modified>
</cp:coreProperties>
</file>